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6E" w:rsidRDefault="003E696E" w:rsidP="003E696E">
      <w:pPr>
        <w:pStyle w:val="a3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color w:val="FF0000"/>
        </w:rPr>
        <w:t>О доступности образовательных услуг для инвалидов и детей с ОВЗ</w:t>
      </w:r>
      <w:r>
        <w:rPr>
          <w:color w:val="FF0000"/>
        </w:rPr>
        <w:t> </w:t>
      </w:r>
    </w:p>
    <w:p w:rsidR="003E696E" w:rsidRDefault="003E696E" w:rsidP="003E696E">
      <w:pPr>
        <w:pStyle w:val="a3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color w:val="000000"/>
        </w:rPr>
        <w:t>Развивающая предметно-пространственная среда в кабинете учителя-логопеда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Style w:val="a6"/>
          <w:b/>
          <w:bCs/>
          <w:color w:val="000000"/>
        </w:rPr>
        <w:t>Центр речевого развития в кабинете логопеда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1.Зеркало с лампой дополнительного освещения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2.Стулья для занятий у зеркала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3. Шпатели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4. Вата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5. Ватные палочки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6.Крупные предметные картинки по изучаемым лексическим темам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7.Простые сюжетные картинки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8.Серии сюжетных картинок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9.Веселая артикуляционная гимнастика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10.Настольно-печатные дидактические игры для формирования и совершенствования грамматического строя речи: «Кого не стало?», «Чего не хватает?», «</w:t>
      </w:r>
      <w:proofErr w:type="spellStart"/>
      <w:r>
        <w:rPr>
          <w:color w:val="000000"/>
        </w:rPr>
        <w:t>Большой-маленький</w:t>
      </w:r>
      <w:proofErr w:type="spellEnd"/>
      <w:r>
        <w:rPr>
          <w:color w:val="000000"/>
        </w:rPr>
        <w:t>», «</w:t>
      </w:r>
      <w:proofErr w:type="gramStart"/>
      <w:r>
        <w:rPr>
          <w:color w:val="000000"/>
        </w:rPr>
        <w:t>Мой</w:t>
      </w:r>
      <w:proofErr w:type="gramEnd"/>
      <w:r>
        <w:rPr>
          <w:color w:val="000000"/>
        </w:rPr>
        <w:t>, моя, мои», «Один-много», а также уточнение понимания предлогов и обучение употреблению их в активной речи.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11.Дыхательные тренажеры, игрушки и пособия для развития дыхания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12. Картотека материалов для автоматизации и дифференциации шипящих звуков (слоги, слова, словосочетания, предложения, </w:t>
      </w:r>
      <w:proofErr w:type="spellStart"/>
      <w:r>
        <w:rPr>
          <w:color w:val="000000"/>
        </w:rPr>
        <w:t>потешки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чистоговорки</w:t>
      </w:r>
      <w:proofErr w:type="spellEnd"/>
      <w:r>
        <w:rPr>
          <w:color w:val="000000"/>
        </w:rPr>
        <w:t>, скороговорки, тексты).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13. Картотека предметных и сюжетных картинок для автоматизации и дифференциации звуков разных групп.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14. Логопедический альбом для обследования лиц с выраженными нарушениями произношения.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15. Логопедический альбом для обследования звукопроизношения.</w:t>
      </w:r>
    </w:p>
    <w:p w:rsidR="003E696E" w:rsidRDefault="003E696E" w:rsidP="003E696E">
      <w:pPr>
        <w:pStyle w:val="a3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16.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Н.В. </w:t>
      </w:r>
      <w:proofErr w:type="spellStart"/>
      <w:r>
        <w:rPr>
          <w:color w:val="000000"/>
        </w:rPr>
        <w:t>Нищева</w:t>
      </w:r>
      <w:proofErr w:type="spellEnd"/>
      <w:r>
        <w:rPr>
          <w:color w:val="000000"/>
        </w:rPr>
        <w:t xml:space="preserve"> Картотеки предметных картинок:</w:t>
      </w:r>
    </w:p>
    <w:p w:rsidR="003E696E" w:rsidRDefault="003E696E" w:rsidP="003E696E">
      <w:pPr>
        <w:pStyle w:val="a3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Фрукты. Овощи (3-7 лет)</w:t>
      </w:r>
    </w:p>
    <w:p w:rsidR="003E696E" w:rsidRDefault="003E696E" w:rsidP="003E696E">
      <w:pPr>
        <w:pStyle w:val="a3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Деревья. Кустарники (3-7 лет)</w:t>
      </w:r>
    </w:p>
    <w:p w:rsidR="003E696E" w:rsidRDefault="003E696E" w:rsidP="003E696E">
      <w:pPr>
        <w:pStyle w:val="a3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Транспорт (3-7 лет)</w:t>
      </w:r>
    </w:p>
    <w:p w:rsidR="003E696E" w:rsidRDefault="003E696E" w:rsidP="003E696E">
      <w:pPr>
        <w:pStyle w:val="a3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Животные наших лесов, домашние животные, их детеныши (3-7 лет)</w:t>
      </w:r>
    </w:p>
    <w:p w:rsidR="003E696E" w:rsidRDefault="003E696E" w:rsidP="003E696E">
      <w:pPr>
        <w:pStyle w:val="a3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lastRenderedPageBreak/>
        <w:t>- Животные жарких и северных стран, животный мир океана (3-7 лет)</w:t>
      </w:r>
    </w:p>
    <w:p w:rsidR="003E696E" w:rsidRDefault="003E696E" w:rsidP="003E696E">
      <w:pPr>
        <w:pStyle w:val="a3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Садовые и лесные ягоды. Комнатные растения (3-7 лет)</w:t>
      </w:r>
    </w:p>
    <w:p w:rsidR="003E696E" w:rsidRDefault="003E696E" w:rsidP="003E696E">
      <w:pPr>
        <w:pStyle w:val="a3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Первоцветы. Полевые, луговые, садовые цветы (3-7 лет)</w:t>
      </w:r>
    </w:p>
    <w:p w:rsidR="003E696E" w:rsidRDefault="003E696E" w:rsidP="003E696E">
      <w:pPr>
        <w:pStyle w:val="a3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Одежда. Обувь. Головные уборы (3-7 лет)</w:t>
      </w:r>
    </w:p>
    <w:p w:rsidR="003E696E" w:rsidRDefault="003E696E" w:rsidP="003E696E">
      <w:pPr>
        <w:pStyle w:val="a3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Домашние, перелетные, зимующие птицы (3-7 лет)</w:t>
      </w:r>
    </w:p>
    <w:p w:rsidR="003E696E" w:rsidRDefault="003E696E" w:rsidP="003E696E">
      <w:pPr>
        <w:pStyle w:val="a3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Аквариумные и пресноводные рыбы. Насекомые и пауки (3-7 лет)</w:t>
      </w:r>
    </w:p>
    <w:p w:rsidR="003E696E" w:rsidRDefault="003E696E" w:rsidP="003E696E">
      <w:pPr>
        <w:pStyle w:val="a3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Защитники отечества. Покорители космоса (3-7 лет)</w:t>
      </w:r>
    </w:p>
    <w:p w:rsidR="003E696E" w:rsidRDefault="003E696E" w:rsidP="003E696E">
      <w:pPr>
        <w:pStyle w:val="a3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Профессии (3-7 лет)</w:t>
      </w:r>
    </w:p>
    <w:p w:rsidR="003E696E" w:rsidRDefault="003E696E" w:rsidP="003E696E">
      <w:pPr>
        <w:pStyle w:val="a3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Орудия труда. Инструменты (3-7 лет)</w:t>
      </w:r>
    </w:p>
    <w:p w:rsidR="003E696E" w:rsidRDefault="003E696E" w:rsidP="003E696E">
      <w:pPr>
        <w:pStyle w:val="a3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Мебель. Посуда (3-7 лет)</w:t>
      </w:r>
    </w:p>
    <w:p w:rsidR="003E696E" w:rsidRDefault="003E696E" w:rsidP="003E696E">
      <w:pPr>
        <w:pStyle w:val="a3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Игрушки. Школьные принадлежности (3-7 лет)</w:t>
      </w:r>
    </w:p>
    <w:p w:rsidR="003E696E" w:rsidRDefault="003E696E" w:rsidP="003E696E">
      <w:pPr>
        <w:pStyle w:val="a3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Две столицы (3-7 лет)</w:t>
      </w:r>
    </w:p>
    <w:p w:rsidR="003E696E" w:rsidRDefault="003E696E" w:rsidP="003E696E">
      <w:pPr>
        <w:pStyle w:val="a3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Бытовая техника (3-7 лет)</w:t>
      </w:r>
    </w:p>
    <w:p w:rsidR="003E696E" w:rsidRDefault="003E696E" w:rsidP="003E696E">
      <w:pPr>
        <w:pStyle w:val="a3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Предметный словарь в картинках. Мир вокруг меня (3-7 лет)</w:t>
      </w:r>
    </w:p>
    <w:p w:rsidR="003E696E" w:rsidRDefault="003E696E" w:rsidP="003E696E">
      <w:pPr>
        <w:pStyle w:val="a3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Формирование представлений о себе и своем теле (3-7 лет)</w:t>
      </w:r>
    </w:p>
    <w:p w:rsidR="003E696E" w:rsidRDefault="003E696E" w:rsidP="003E696E">
      <w:pPr>
        <w:pStyle w:val="a3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17.Предметные картинки для автоматизации и </w:t>
      </w:r>
      <w:proofErr w:type="gramStart"/>
      <w:r>
        <w:rPr>
          <w:color w:val="000000"/>
        </w:rPr>
        <w:t>дифференциации</w:t>
      </w:r>
      <w:proofErr w:type="gramEnd"/>
      <w:r>
        <w:rPr>
          <w:color w:val="000000"/>
        </w:rPr>
        <w:t xml:space="preserve"> свистящих и шипящих звуков в словах и предложениях.</w:t>
      </w:r>
    </w:p>
    <w:p w:rsidR="003E696E" w:rsidRDefault="003E696E" w:rsidP="003E696E">
      <w:pPr>
        <w:pStyle w:val="a3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18.Настольно-печатные игры для формирования и совершенствования грамматического строя речи.</w:t>
      </w:r>
    </w:p>
    <w:p w:rsidR="003E696E" w:rsidRDefault="003E696E" w:rsidP="003E696E">
      <w:pPr>
        <w:pStyle w:val="a3"/>
        <w:spacing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19.Мягкий алфавит</w:t>
      </w:r>
    </w:p>
    <w:p w:rsidR="003E696E" w:rsidRDefault="003E696E" w:rsidP="003E696E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Style w:val="a6"/>
          <w:b/>
          <w:bCs/>
          <w:color w:val="000000"/>
        </w:rPr>
        <w:t>Центр сенсорного развития в кабинете логопеда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1.Звучащие игрушки (погремушки, пищалки, дудочка и др.)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2.Крупные предметные картинки с изображениями животных и птиц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3.Карточки для развития тактильных ощущений (различные поверхности)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4. «Волшебный короб» с мелкими пластиковыми геометрическими фигурами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5.Рамки-вкладыши для раскладывания предметов по размеру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6.Игрушки-гнезда (вкладывающиеся друг в друга пластиковые стаканчики)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lastRenderedPageBreak/>
        <w:t>7. «Пальчиковый бассейн» с различными наполнителями (фасоль, греча, рис) и мелкими игрушками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8.Мягкие цветные карандаши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9.Цветная бумага для рисования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10. Набор игрушек для уточнения произношения в звукоподражаниях</w:t>
      </w:r>
    </w:p>
    <w:p w:rsidR="003E696E" w:rsidRDefault="003E696E" w:rsidP="003E696E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Style w:val="a6"/>
          <w:b/>
          <w:bCs/>
          <w:color w:val="000000"/>
        </w:rPr>
        <w:t>Центр моторного и конструктивного развития в кабинете логопеда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1.Резиновые массажные мячи разных размеров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2.Пальчиковый бассейн с различными наполнителями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3.Мозаика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4.Кубики с картинками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5.Пазлы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6.Игрушки-шнуровки («Бабочка», «Лев», «Овечка»)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7.Сумка-вкладыш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8.Мимические картинки для гимнастики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9.Материал для проведения артикуляционной гимнастики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10.Тетради для младшей логопедической группы</w:t>
      </w:r>
    </w:p>
    <w:p w:rsidR="003E696E" w:rsidRDefault="003E696E" w:rsidP="003E696E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Style w:val="a6"/>
          <w:b/>
          <w:bCs/>
          <w:color w:val="000000"/>
        </w:rPr>
        <w:t>Уголок игр и игрушек для мальчиков в кабинете логопеда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1.Пластмассовые самолеты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2.Фигурки животных</w:t>
      </w:r>
    </w:p>
    <w:p w:rsidR="003E696E" w:rsidRDefault="003E696E" w:rsidP="003E696E">
      <w:pPr>
        <w:pStyle w:val="a3"/>
        <w:rPr>
          <w:rFonts w:ascii="Verdana" w:hAnsi="Verdana"/>
          <w:color w:val="000000"/>
          <w:sz w:val="17"/>
          <w:szCs w:val="17"/>
        </w:rPr>
      </w:pPr>
      <w:r>
        <w:rPr>
          <w:rStyle w:val="a6"/>
          <w:b/>
          <w:bCs/>
          <w:color w:val="000000"/>
        </w:rPr>
        <w:t>Уголок игр и игрушек для девочек в кабинете логопеда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1.Две куклы среднего размера и комплект одежды для них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2.Коляска среднего размера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3.Набор мебели для кукол</w:t>
      </w:r>
    </w:p>
    <w:p w:rsidR="003E696E" w:rsidRDefault="003E696E" w:rsidP="003E69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color w:val="333333"/>
          <w:sz w:val="17"/>
          <w:szCs w:val="17"/>
        </w:rPr>
        <w:t> </w:t>
      </w:r>
    </w:p>
    <w:p w:rsidR="003E696E" w:rsidRDefault="003E696E" w:rsidP="003E696E">
      <w:pPr>
        <w:pStyle w:val="a3"/>
        <w:spacing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color w:val="000000"/>
        </w:rPr>
        <w:t>Оснащение кабинета педагога-психолога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Наполнение кабинета психолога определяется его функциями: он является и методическим кабинетом, и кабинетом для консультаций с родителями и детьми. Поэтому в кабинете психолога имеются нормативные документы, методические материалы, литература по возрастной и педагогической психологии, мебель для организации занятий </w:t>
      </w:r>
      <w:r>
        <w:rPr>
          <w:color w:val="000000"/>
        </w:rPr>
        <w:lastRenderedPageBreak/>
        <w:t>с детьми, мебель для консультирования родителей, дидактические пособия и наборы заданий для работы с детьми.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color w:val="000000"/>
        </w:rPr>
        <w:t>Организация развивающей предметно-пространственной среды для реализации программы: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Данная программа предусмотрена для работы с детьми в рамках дошкольных образовательных учреждений. В соответствии с ФГОС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В соответствии с данными требованиями развивающая среда ДОУ наполняется следующими материалами: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1.Наборы дидактических и развивающих игр для повторения и отработки информации, полученной детьми на занятиях: схематические изображения различных эмоций и т.д.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2.Наборы игрушек: сюжетные игрушки по сказкам, мягкие игрушки, пальчиковые игрушки и кукольный театр.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3.Наборы для </w:t>
      </w:r>
      <w:proofErr w:type="spellStart"/>
      <w:r>
        <w:rPr>
          <w:color w:val="000000"/>
        </w:rPr>
        <w:t>арт-терапии</w:t>
      </w:r>
      <w:proofErr w:type="spellEnd"/>
      <w:r>
        <w:rPr>
          <w:color w:val="000000"/>
        </w:rPr>
        <w:t>: краски обычные, пластилин.</w:t>
      </w:r>
    </w:p>
    <w:p w:rsidR="003E696E" w:rsidRDefault="003E696E" w:rsidP="003E696E">
      <w:pPr>
        <w:pStyle w:val="a3"/>
        <w:spacing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Занятия проводятся в помещениях с соблюдением санитарно-гигиенических норм и правил.</w:t>
      </w:r>
    </w:p>
    <w:p w:rsidR="003E696E" w:rsidRDefault="003E696E" w:rsidP="003E696E">
      <w:pPr>
        <w:pStyle w:val="a3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color w:val="000000"/>
        </w:rPr>
        <w:t> </w:t>
      </w:r>
    </w:p>
    <w:p w:rsidR="005A025B" w:rsidRDefault="00D53A61"/>
    <w:sectPr w:rsidR="005A025B" w:rsidSect="00476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96E"/>
    <w:rsid w:val="003E696E"/>
    <w:rsid w:val="00476C6A"/>
    <w:rsid w:val="006F6F75"/>
    <w:rsid w:val="00C84F35"/>
    <w:rsid w:val="00D5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6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696E"/>
    <w:rPr>
      <w:b/>
      <w:bCs/>
    </w:rPr>
  </w:style>
  <w:style w:type="character" w:styleId="a5">
    <w:name w:val="Hyperlink"/>
    <w:basedOn w:val="a0"/>
    <w:uiPriority w:val="99"/>
    <w:semiHidden/>
    <w:unhideWhenUsed/>
    <w:rsid w:val="003E696E"/>
    <w:rPr>
      <w:color w:val="0000FF"/>
      <w:u w:val="single"/>
    </w:rPr>
  </w:style>
  <w:style w:type="character" w:styleId="a6">
    <w:name w:val="Emphasis"/>
    <w:basedOn w:val="a0"/>
    <w:uiPriority w:val="20"/>
    <w:qFormat/>
    <w:rsid w:val="003E696E"/>
    <w:rPr>
      <w:i/>
      <w:iCs/>
    </w:rPr>
  </w:style>
  <w:style w:type="character" w:customStyle="1" w:styleId="apple-converted-space">
    <w:name w:val="apple-converted-space"/>
    <w:basedOn w:val="a0"/>
    <w:rsid w:val="003E6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2024-09-16T16:50:00Z</dcterms:created>
  <dcterms:modified xsi:type="dcterms:W3CDTF">2024-09-16T17:03:00Z</dcterms:modified>
</cp:coreProperties>
</file>